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24" w:rsidRPr="00B43D37" w:rsidRDefault="00C97524" w:rsidP="00EB37BF">
      <w:pPr>
        <w:jc w:val="center"/>
        <w:rPr>
          <w:rFonts w:ascii="Verdana" w:hAnsi="Verdana"/>
          <w:b/>
          <w:sz w:val="20"/>
        </w:rPr>
      </w:pPr>
      <w:r w:rsidRPr="00B43D37">
        <w:rPr>
          <w:rFonts w:ascii="Verdana" w:hAnsi="Verdana"/>
          <w:b/>
          <w:sz w:val="20"/>
        </w:rPr>
        <w:t xml:space="preserve">FORM </w:t>
      </w:r>
      <w:r w:rsidR="00180156" w:rsidRPr="00B43D37">
        <w:rPr>
          <w:rFonts w:ascii="Verdana" w:hAnsi="Verdana"/>
          <w:b/>
          <w:sz w:val="20"/>
        </w:rPr>
        <w:t xml:space="preserve">– </w:t>
      </w:r>
      <w:r w:rsidR="00EB37BF" w:rsidRPr="00B43D37">
        <w:rPr>
          <w:rFonts w:ascii="Verdana" w:hAnsi="Verdana"/>
          <w:b/>
          <w:sz w:val="20"/>
        </w:rPr>
        <w:t>H</w:t>
      </w:r>
    </w:p>
    <w:p w:rsidR="00EB37BF" w:rsidRPr="00B43D37" w:rsidRDefault="00EB37BF" w:rsidP="00EB37BF">
      <w:pPr>
        <w:jc w:val="both"/>
        <w:rPr>
          <w:rFonts w:ascii="Verdana" w:hAnsi="Verdana"/>
          <w:sz w:val="20"/>
        </w:rPr>
      </w:pPr>
    </w:p>
    <w:p w:rsidR="00EB37BF" w:rsidRPr="00B43D37" w:rsidRDefault="00EB37BF" w:rsidP="00EB37BF">
      <w:pPr>
        <w:jc w:val="both"/>
        <w:rPr>
          <w:rFonts w:ascii="Verdana" w:hAnsi="Verdana"/>
          <w:sz w:val="20"/>
        </w:rPr>
      </w:pPr>
      <w:r w:rsidRPr="00B43D37">
        <w:rPr>
          <w:rFonts w:ascii="Verdana" w:hAnsi="Verdana"/>
          <w:sz w:val="20"/>
        </w:rPr>
        <w:t>The Compliance Officer</w:t>
      </w:r>
    </w:p>
    <w:p w:rsidR="00EB37BF" w:rsidRPr="00B43D37" w:rsidRDefault="00EB37BF" w:rsidP="00EB37BF">
      <w:pPr>
        <w:jc w:val="both"/>
        <w:rPr>
          <w:rFonts w:ascii="Verdana" w:hAnsi="Verdana"/>
          <w:sz w:val="20"/>
        </w:rPr>
      </w:pPr>
      <w:proofErr w:type="spellStart"/>
      <w:r w:rsidRPr="00B43D37">
        <w:rPr>
          <w:rFonts w:ascii="Verdana" w:hAnsi="Verdana"/>
          <w:sz w:val="20"/>
        </w:rPr>
        <w:t>Ramco</w:t>
      </w:r>
      <w:proofErr w:type="spellEnd"/>
      <w:r w:rsidRPr="00B43D37">
        <w:rPr>
          <w:rFonts w:ascii="Verdana" w:hAnsi="Verdana"/>
          <w:sz w:val="20"/>
        </w:rPr>
        <w:t xml:space="preserve"> </w:t>
      </w:r>
      <w:r w:rsidR="00C51160" w:rsidRPr="00B43D37">
        <w:rPr>
          <w:rFonts w:ascii="Verdana" w:hAnsi="Verdana"/>
          <w:sz w:val="20"/>
        </w:rPr>
        <w:t>Systems</w:t>
      </w:r>
      <w:r w:rsidRPr="00B43D37">
        <w:rPr>
          <w:rFonts w:ascii="Verdana" w:hAnsi="Verdana"/>
          <w:sz w:val="20"/>
        </w:rPr>
        <w:t xml:space="preserve"> Limited</w:t>
      </w:r>
    </w:p>
    <w:p w:rsidR="00C51160" w:rsidRPr="00B43D37" w:rsidRDefault="00C51160" w:rsidP="00EB37BF">
      <w:pPr>
        <w:jc w:val="both"/>
        <w:rPr>
          <w:rFonts w:ascii="Verdana" w:hAnsi="Verdana"/>
          <w:sz w:val="20"/>
        </w:rPr>
      </w:pPr>
      <w:r w:rsidRPr="00B43D37">
        <w:rPr>
          <w:rFonts w:ascii="Verdana" w:hAnsi="Verdana"/>
          <w:sz w:val="20"/>
        </w:rPr>
        <w:t xml:space="preserve">64, </w:t>
      </w:r>
      <w:proofErr w:type="spellStart"/>
      <w:r w:rsidRPr="00B43D37">
        <w:rPr>
          <w:rFonts w:ascii="Verdana" w:hAnsi="Verdana"/>
          <w:sz w:val="20"/>
        </w:rPr>
        <w:t>Sardar</w:t>
      </w:r>
      <w:proofErr w:type="spellEnd"/>
      <w:r w:rsidRPr="00B43D37">
        <w:rPr>
          <w:rFonts w:ascii="Verdana" w:hAnsi="Verdana"/>
          <w:sz w:val="20"/>
        </w:rPr>
        <w:t xml:space="preserve"> Patel Road</w:t>
      </w:r>
      <w:r w:rsidR="00EB37BF" w:rsidRPr="00B43D37">
        <w:rPr>
          <w:rFonts w:ascii="Verdana" w:hAnsi="Verdana"/>
          <w:sz w:val="20"/>
        </w:rPr>
        <w:t>,</w:t>
      </w:r>
    </w:p>
    <w:p w:rsidR="00A863B7" w:rsidRPr="00B43D37" w:rsidRDefault="00C51160" w:rsidP="00EB37BF">
      <w:pPr>
        <w:jc w:val="both"/>
        <w:rPr>
          <w:rFonts w:ascii="Verdana" w:hAnsi="Verdana"/>
          <w:sz w:val="20"/>
        </w:rPr>
      </w:pPr>
      <w:proofErr w:type="spellStart"/>
      <w:r w:rsidRPr="00B43D37">
        <w:rPr>
          <w:rFonts w:ascii="Verdana" w:hAnsi="Verdana"/>
          <w:sz w:val="20"/>
        </w:rPr>
        <w:t>Taramani</w:t>
      </w:r>
      <w:proofErr w:type="spellEnd"/>
      <w:r w:rsidRPr="00B43D37">
        <w:rPr>
          <w:rFonts w:ascii="Verdana" w:hAnsi="Verdana"/>
          <w:sz w:val="20"/>
        </w:rPr>
        <w:t xml:space="preserve">, </w:t>
      </w:r>
      <w:r w:rsidR="00EB37BF" w:rsidRPr="00B43D37">
        <w:rPr>
          <w:rFonts w:ascii="Verdana" w:hAnsi="Verdana"/>
          <w:sz w:val="20"/>
        </w:rPr>
        <w:t xml:space="preserve">Chennai – 600 </w:t>
      </w:r>
      <w:r w:rsidRPr="00B43D37">
        <w:rPr>
          <w:rFonts w:ascii="Verdana" w:hAnsi="Verdana"/>
          <w:sz w:val="20"/>
        </w:rPr>
        <w:t>113</w:t>
      </w:r>
    </w:p>
    <w:p w:rsidR="00EB37BF" w:rsidRPr="00B43D37" w:rsidRDefault="00EB37BF" w:rsidP="00EB37BF">
      <w:pPr>
        <w:jc w:val="both"/>
        <w:rPr>
          <w:rFonts w:ascii="Verdana" w:hAnsi="Verdana"/>
          <w:sz w:val="14"/>
        </w:rPr>
      </w:pPr>
    </w:p>
    <w:p w:rsidR="00C97524" w:rsidRPr="00B43D37" w:rsidRDefault="00C97524" w:rsidP="00B43D37">
      <w:pPr>
        <w:pStyle w:val="Heading1"/>
        <w:ind w:right="-270"/>
        <w:rPr>
          <w:rFonts w:ascii="Verdana" w:hAnsi="Verdana"/>
        </w:rPr>
      </w:pPr>
      <w:r w:rsidRPr="00B43D37">
        <w:rPr>
          <w:rFonts w:ascii="Verdana" w:hAnsi="Verdana"/>
        </w:rPr>
        <w:t xml:space="preserve"> </w:t>
      </w:r>
      <w:r w:rsidR="00EB37BF" w:rsidRPr="00B43D37">
        <w:rPr>
          <w:rFonts w:ascii="Verdana" w:hAnsi="Verdana"/>
        </w:rPr>
        <w:t xml:space="preserve">ANNUAL </w:t>
      </w:r>
      <w:r w:rsidRPr="00B43D37">
        <w:rPr>
          <w:rFonts w:ascii="Verdana" w:hAnsi="Verdana"/>
        </w:rPr>
        <w:t xml:space="preserve">DISCLOSURE OF TRANSACTIONS BY DIRECTOR / OFFICER / </w:t>
      </w:r>
      <w:r w:rsidR="00EB37BF" w:rsidRPr="00B43D37">
        <w:rPr>
          <w:rFonts w:ascii="Verdana" w:hAnsi="Verdana"/>
        </w:rPr>
        <w:t>CONNECTED PERSONS</w:t>
      </w:r>
    </w:p>
    <w:p w:rsidR="00C97524" w:rsidRPr="00B43D37" w:rsidRDefault="00C97524" w:rsidP="00EB37BF">
      <w:pPr>
        <w:jc w:val="center"/>
        <w:rPr>
          <w:rFonts w:ascii="Verdana" w:hAnsi="Verdana"/>
          <w:sz w:val="6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80"/>
        <w:gridCol w:w="2100"/>
        <w:gridCol w:w="1440"/>
        <w:gridCol w:w="1680"/>
        <w:gridCol w:w="1380"/>
      </w:tblGrid>
      <w:tr w:rsidR="00E14E20" w:rsidRPr="00B43D37" w:rsidTr="00B43D37">
        <w:trPr>
          <w:cantSplit/>
          <w:trHeight w:val="400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E14E20" w:rsidRPr="00B43D37" w:rsidRDefault="00EB37BF" w:rsidP="00EB37BF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For the year ended  31</w:t>
            </w:r>
            <w:r w:rsidRPr="00B43D37">
              <w:rPr>
                <w:rFonts w:ascii="Verdana" w:hAnsi="Verdana"/>
                <w:sz w:val="20"/>
                <w:vertAlign w:val="superscript"/>
              </w:rPr>
              <w:t>st</w:t>
            </w:r>
            <w:r w:rsidRPr="00B43D37">
              <w:rPr>
                <w:rFonts w:ascii="Verdana" w:hAnsi="Verdana"/>
                <w:sz w:val="20"/>
              </w:rPr>
              <w:t xml:space="preserve"> March ________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E14E20" w:rsidRPr="00B43D37" w:rsidRDefault="00E14E20" w:rsidP="00EB37BF">
            <w:pPr>
              <w:rPr>
                <w:rFonts w:ascii="Verdana" w:hAnsi="Verdana"/>
                <w:sz w:val="20"/>
              </w:rPr>
            </w:pPr>
          </w:p>
        </w:tc>
      </w:tr>
      <w:tr w:rsidR="00A00E08" w:rsidRPr="00B43D37" w:rsidTr="00B43D37">
        <w:trPr>
          <w:cantSplit/>
          <w:trHeight w:val="288"/>
        </w:trPr>
        <w:tc>
          <w:tcPr>
            <w:tcW w:w="5328" w:type="dxa"/>
            <w:gridSpan w:val="3"/>
          </w:tcPr>
          <w:p w:rsidR="00A00E08" w:rsidRPr="00B43D37" w:rsidRDefault="00A00E08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Name of the Director / Officer</w:t>
            </w:r>
            <w:r w:rsidR="00EB37BF" w:rsidRPr="00B43D37">
              <w:rPr>
                <w:rFonts w:ascii="Verdana" w:hAnsi="Verdana"/>
                <w:i w:val="0"/>
              </w:rPr>
              <w:t xml:space="preserve"> / Connected Person</w:t>
            </w:r>
          </w:p>
        </w:tc>
        <w:tc>
          <w:tcPr>
            <w:tcW w:w="4500" w:type="dxa"/>
            <w:gridSpan w:val="3"/>
          </w:tcPr>
          <w:p w:rsidR="00A00E08" w:rsidRPr="00B43D37" w:rsidRDefault="00A00E08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2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purchase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Sale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5328" w:type="dxa"/>
            <w:gridSpan w:val="3"/>
          </w:tcPr>
          <w:p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Total no. of shares held at the beginning of the Year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5328" w:type="dxa"/>
            <w:gridSpan w:val="3"/>
          </w:tcPr>
          <w:p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 xml:space="preserve">Total no. of shares held at the end of the Year 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A00E08" w:rsidRPr="00B43D37" w:rsidTr="00B43D37">
        <w:trPr>
          <w:cantSplit/>
          <w:trHeight w:val="288"/>
        </w:trPr>
        <w:tc>
          <w:tcPr>
            <w:tcW w:w="5328" w:type="dxa"/>
            <w:gridSpan w:val="3"/>
          </w:tcPr>
          <w:p w:rsidR="00A00E08" w:rsidRPr="00B43D37" w:rsidRDefault="00A00E08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 xml:space="preserve">Name of the </w:t>
            </w:r>
            <w:r w:rsidR="00EB37BF" w:rsidRPr="00B43D37">
              <w:rPr>
                <w:rFonts w:ascii="Verdana" w:hAnsi="Verdana"/>
                <w:i w:val="0"/>
              </w:rPr>
              <w:t>Immediate Relative</w:t>
            </w:r>
          </w:p>
        </w:tc>
        <w:tc>
          <w:tcPr>
            <w:tcW w:w="4500" w:type="dxa"/>
            <w:gridSpan w:val="3"/>
          </w:tcPr>
          <w:p w:rsidR="00A00E08" w:rsidRPr="00B43D37" w:rsidRDefault="00A00E08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A00E08" w:rsidRPr="00B43D37" w:rsidTr="00B43D37">
        <w:trPr>
          <w:cantSplit/>
          <w:trHeight w:val="288"/>
        </w:trPr>
        <w:tc>
          <w:tcPr>
            <w:tcW w:w="5328" w:type="dxa"/>
            <w:gridSpan w:val="3"/>
          </w:tcPr>
          <w:p w:rsidR="00A00E08" w:rsidRPr="00B43D37" w:rsidRDefault="00A00E08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Relationship</w:t>
            </w:r>
          </w:p>
        </w:tc>
        <w:tc>
          <w:tcPr>
            <w:tcW w:w="4500" w:type="dxa"/>
            <w:gridSpan w:val="3"/>
          </w:tcPr>
          <w:p w:rsidR="00A00E08" w:rsidRPr="00B43D37" w:rsidRDefault="00A00E08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2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purchase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Sale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5328" w:type="dxa"/>
            <w:gridSpan w:val="3"/>
          </w:tcPr>
          <w:p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Total no. of shares held at the beginning of the Year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5328" w:type="dxa"/>
            <w:gridSpan w:val="3"/>
          </w:tcPr>
          <w:p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 xml:space="preserve">Total no. of shares held at the end of the Year 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288"/>
        </w:trPr>
        <w:tc>
          <w:tcPr>
            <w:tcW w:w="5328" w:type="dxa"/>
            <w:gridSpan w:val="3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 xml:space="preserve">Name of the </w:t>
            </w:r>
            <w:r w:rsidR="00EB37BF" w:rsidRPr="00B43D37">
              <w:rPr>
                <w:rFonts w:ascii="Verdana" w:hAnsi="Verdana"/>
                <w:i w:val="0"/>
              </w:rPr>
              <w:t>Immediate Relative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288"/>
        </w:trPr>
        <w:tc>
          <w:tcPr>
            <w:tcW w:w="5328" w:type="dxa"/>
            <w:gridSpan w:val="3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Relationship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2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purchase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Sale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1548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210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1440" w:type="dxa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5328" w:type="dxa"/>
            <w:gridSpan w:val="3"/>
          </w:tcPr>
          <w:p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Total no. of shares held at the beginning of the Year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:rsidTr="00B43D37">
        <w:trPr>
          <w:cantSplit/>
          <w:trHeight w:val="300"/>
        </w:trPr>
        <w:tc>
          <w:tcPr>
            <w:tcW w:w="5328" w:type="dxa"/>
            <w:gridSpan w:val="3"/>
          </w:tcPr>
          <w:p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 xml:space="preserve">Total no. of shares held at the end of the Year </w:t>
            </w:r>
          </w:p>
        </w:tc>
        <w:tc>
          <w:tcPr>
            <w:tcW w:w="4500" w:type="dxa"/>
            <w:gridSpan w:val="3"/>
          </w:tcPr>
          <w:p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</w:tbl>
    <w:p w:rsidR="00EB37BF" w:rsidRPr="00B43D37" w:rsidRDefault="00EB37BF" w:rsidP="00EB37BF">
      <w:pPr>
        <w:jc w:val="both"/>
        <w:rPr>
          <w:rFonts w:ascii="Verdana" w:hAnsi="Verdana"/>
          <w:sz w:val="2"/>
        </w:rPr>
      </w:pPr>
    </w:p>
    <w:tbl>
      <w:tblPr>
        <w:tblW w:w="0" w:type="auto"/>
        <w:tblInd w:w="18" w:type="dxa"/>
        <w:tblLook w:val="01E0"/>
      </w:tblPr>
      <w:tblGrid>
        <w:gridCol w:w="1929"/>
        <w:gridCol w:w="458"/>
        <w:gridCol w:w="6208"/>
      </w:tblGrid>
      <w:tr w:rsidR="00EB37BF" w:rsidRPr="00B43D37" w:rsidTr="00B43D37">
        <w:trPr>
          <w:trHeight w:val="724"/>
        </w:trPr>
        <w:tc>
          <w:tcPr>
            <w:tcW w:w="1929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Signature</w:t>
            </w:r>
          </w:p>
        </w:tc>
        <w:tc>
          <w:tcPr>
            <w:tcW w:w="45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  <w:tr w:rsidR="00EB37BF" w:rsidRPr="00B43D37" w:rsidTr="00B43D37">
        <w:trPr>
          <w:trHeight w:val="579"/>
        </w:trPr>
        <w:tc>
          <w:tcPr>
            <w:tcW w:w="1929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45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  <w:tr w:rsidR="00EB37BF" w:rsidRPr="00B43D37" w:rsidTr="00B43D37">
        <w:trPr>
          <w:trHeight w:val="579"/>
        </w:trPr>
        <w:tc>
          <w:tcPr>
            <w:tcW w:w="1929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Employee No.</w:t>
            </w:r>
          </w:p>
        </w:tc>
        <w:tc>
          <w:tcPr>
            <w:tcW w:w="45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  <w:tr w:rsidR="00EB37BF" w:rsidRPr="00B43D37" w:rsidTr="00B43D37">
        <w:trPr>
          <w:trHeight w:val="579"/>
        </w:trPr>
        <w:tc>
          <w:tcPr>
            <w:tcW w:w="1929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45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</w:tbl>
    <w:p w:rsidR="004F02CE" w:rsidRPr="00B43D37" w:rsidRDefault="004F02CE" w:rsidP="00EB37BF">
      <w:pPr>
        <w:rPr>
          <w:rFonts w:ascii="Verdana" w:hAnsi="Verdana"/>
          <w:sz w:val="20"/>
        </w:rPr>
      </w:pPr>
    </w:p>
    <w:sectPr w:rsidR="004F02CE" w:rsidRPr="00B43D37" w:rsidSect="00B43D37">
      <w:pgSz w:w="11906" w:h="16838" w:code="9"/>
      <w:pgMar w:top="720" w:right="128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7524"/>
    <w:rsid w:val="00095B6F"/>
    <w:rsid w:val="00110E12"/>
    <w:rsid w:val="00180156"/>
    <w:rsid w:val="00300976"/>
    <w:rsid w:val="004B0374"/>
    <w:rsid w:val="004D258F"/>
    <w:rsid w:val="004F02CE"/>
    <w:rsid w:val="0053747D"/>
    <w:rsid w:val="00607377"/>
    <w:rsid w:val="00813AA1"/>
    <w:rsid w:val="009823DF"/>
    <w:rsid w:val="00A00E08"/>
    <w:rsid w:val="00A863B7"/>
    <w:rsid w:val="00AB0B43"/>
    <w:rsid w:val="00AC319A"/>
    <w:rsid w:val="00B11032"/>
    <w:rsid w:val="00B43D37"/>
    <w:rsid w:val="00C51160"/>
    <w:rsid w:val="00C97524"/>
    <w:rsid w:val="00D934E5"/>
    <w:rsid w:val="00E14E20"/>
    <w:rsid w:val="00EB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524"/>
    <w:pPr>
      <w:suppressAutoHyphens/>
    </w:pPr>
    <w:rPr>
      <w:rFonts w:ascii="Bookman Old Style" w:hAnsi="Bookman Old Style"/>
      <w:sz w:val="22"/>
      <w:lang w:eastAsia="ar-SA"/>
    </w:rPr>
  </w:style>
  <w:style w:type="paragraph" w:styleId="Heading1">
    <w:name w:val="heading 1"/>
    <w:basedOn w:val="Normal"/>
    <w:next w:val="Normal"/>
    <w:qFormat/>
    <w:rsid w:val="00C97524"/>
    <w:pPr>
      <w:keepNext/>
      <w:suppressAutoHyphens w:val="0"/>
      <w:jc w:val="center"/>
      <w:outlineLvl w:val="0"/>
    </w:pPr>
    <w:rPr>
      <w:rFonts w:ascii="Times New Roman" w:hAnsi="Times New Roman"/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C97524"/>
    <w:pPr>
      <w:keepNext/>
      <w:suppressAutoHyphens w:val="0"/>
      <w:outlineLvl w:val="1"/>
    </w:pPr>
    <w:rPr>
      <w:rFonts w:ascii="Times New Roman" w:hAnsi="Times New Roman"/>
      <w:i/>
      <w:sz w:val="20"/>
      <w:lang w:eastAsia="en-US"/>
    </w:rPr>
  </w:style>
  <w:style w:type="paragraph" w:styleId="Heading3">
    <w:name w:val="heading 3"/>
    <w:basedOn w:val="Normal"/>
    <w:next w:val="Normal"/>
    <w:qFormat/>
    <w:rsid w:val="00C97524"/>
    <w:pPr>
      <w:keepNext/>
      <w:suppressAutoHyphens w:val="0"/>
      <w:jc w:val="right"/>
      <w:outlineLvl w:val="2"/>
    </w:pPr>
    <w:rPr>
      <w:rFonts w:ascii="Times New Roman" w:hAnsi="Times New Roman"/>
      <w:i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mcl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creator>Venkatraman</dc:creator>
  <cp:lastModifiedBy>11689</cp:lastModifiedBy>
  <cp:revision>5</cp:revision>
  <cp:lastPrinted>2009-03-20T07:38:00Z</cp:lastPrinted>
  <dcterms:created xsi:type="dcterms:W3CDTF">2015-06-04T10:08:00Z</dcterms:created>
  <dcterms:modified xsi:type="dcterms:W3CDTF">2015-06-05T05:42:00Z</dcterms:modified>
</cp:coreProperties>
</file>